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8FA" w14:textId="26BD67E8" w:rsidR="002E483A" w:rsidRPr="002E483A" w:rsidRDefault="002E483A" w:rsidP="002E483A">
      <w:pPr>
        <w:jc w:val="center"/>
        <w:rPr>
          <w:rFonts w:ascii="Keep Calm Med" w:hAnsi="Keep Calm Med"/>
          <w:sz w:val="32"/>
          <w:szCs w:val="32"/>
        </w:rPr>
      </w:pPr>
      <w:r w:rsidRPr="002E483A">
        <w:rPr>
          <w:rFonts w:ascii="Keep Calm Med" w:hAnsi="Keep Calm Med"/>
          <w:sz w:val="32"/>
          <w:szCs w:val="32"/>
        </w:rPr>
        <w:t>Consiglio Affari Economici</w:t>
      </w:r>
    </w:p>
    <w:p w14:paraId="4B47EC1F" w14:textId="55AB93D2" w:rsidR="002E483A" w:rsidRPr="002E483A" w:rsidRDefault="002E483A" w:rsidP="002E483A">
      <w:pPr>
        <w:jc w:val="center"/>
        <w:rPr>
          <w:rFonts w:ascii="Keep Calm Med" w:hAnsi="Keep Calm Med"/>
          <w:sz w:val="21"/>
          <w:szCs w:val="21"/>
        </w:rPr>
      </w:pPr>
      <w:r w:rsidRPr="002E483A">
        <w:rPr>
          <w:rFonts w:ascii="Keep Calm Med" w:hAnsi="Keep Calm Med"/>
          <w:sz w:val="21"/>
          <w:szCs w:val="21"/>
        </w:rPr>
        <w:t>Sabato 2</w:t>
      </w:r>
      <w:r>
        <w:rPr>
          <w:rFonts w:ascii="Keep Calm Med" w:hAnsi="Keep Calm Med"/>
          <w:sz w:val="21"/>
          <w:szCs w:val="21"/>
        </w:rPr>
        <w:t>1</w:t>
      </w:r>
      <w:r w:rsidRPr="002E483A">
        <w:rPr>
          <w:rFonts w:ascii="Keep Calm Med" w:hAnsi="Keep Calm Med"/>
          <w:sz w:val="21"/>
          <w:szCs w:val="21"/>
        </w:rPr>
        <w:t xml:space="preserve"> gennaio 2023</w:t>
      </w:r>
    </w:p>
    <w:p w14:paraId="428E9570" w14:textId="77777777" w:rsidR="002E483A" w:rsidRDefault="002E483A" w:rsidP="002E483A">
      <w:pPr>
        <w:jc w:val="center"/>
        <w:rPr>
          <w:rFonts w:ascii="Keep Calm Med" w:hAnsi="Keep Calm Med"/>
        </w:rPr>
      </w:pPr>
    </w:p>
    <w:p w14:paraId="385B4662" w14:textId="790B537B" w:rsidR="002E483A" w:rsidRPr="007F1AB0" w:rsidRDefault="002E483A" w:rsidP="002E483A">
      <w:pPr>
        <w:jc w:val="center"/>
        <w:rPr>
          <w:rFonts w:ascii="Keep Calm Med" w:hAnsi="Keep Calm Med"/>
        </w:rPr>
      </w:pPr>
      <w:r>
        <w:rPr>
          <w:rFonts w:ascii="Keep Calm Med" w:hAnsi="Keep Calm Med"/>
        </w:rPr>
        <w:t>Verbale</w:t>
      </w:r>
    </w:p>
    <w:p w14:paraId="659E16F9" w14:textId="7307B7FC" w:rsidR="002E483A" w:rsidRDefault="002E483A" w:rsidP="002E483A"/>
    <w:p w14:paraId="0A2A37A2" w14:textId="5EF74C73" w:rsidR="002E483A" w:rsidRPr="0056022F" w:rsidRDefault="002E483A" w:rsidP="0056022F">
      <w:pPr>
        <w:jc w:val="both"/>
        <w:rPr>
          <w:rFonts w:ascii="Book Antiqua" w:hAnsi="Book Antiqua"/>
          <w:i/>
          <w:iCs/>
        </w:rPr>
      </w:pPr>
      <w:r w:rsidRPr="0056022F">
        <w:rPr>
          <w:rFonts w:ascii="Book Antiqua" w:hAnsi="Book Antiqua"/>
          <w:i/>
          <w:iCs/>
        </w:rPr>
        <w:t xml:space="preserve">In data 21 gennaio 2023 si riunisce il Consiglio Affari Economici della parrocchia presso la canonica. Sono presenti i </w:t>
      </w:r>
      <w:proofErr w:type="spellStart"/>
      <w:r w:rsidRPr="0056022F">
        <w:rPr>
          <w:rFonts w:ascii="Book Antiqua" w:hAnsi="Book Antiqua"/>
          <w:i/>
          <w:iCs/>
        </w:rPr>
        <w:t>sigg.ri</w:t>
      </w:r>
      <w:proofErr w:type="spellEnd"/>
      <w:r w:rsidRPr="0056022F">
        <w:rPr>
          <w:rFonts w:ascii="Book Antiqua" w:hAnsi="Book Antiqua"/>
          <w:i/>
          <w:iCs/>
        </w:rPr>
        <w:t xml:space="preserve">: Luciano Sighinolfi, Umberto Fiorini, Giuseppe Bini (economo), Marco Roncaglia, Antonio </w:t>
      </w:r>
      <w:proofErr w:type="spellStart"/>
      <w:r w:rsidRPr="0056022F">
        <w:rPr>
          <w:rFonts w:ascii="Book Antiqua" w:hAnsi="Book Antiqua"/>
          <w:i/>
          <w:iCs/>
        </w:rPr>
        <w:t>Scurani</w:t>
      </w:r>
      <w:proofErr w:type="spellEnd"/>
      <w:r w:rsidRPr="0056022F">
        <w:rPr>
          <w:rFonts w:ascii="Book Antiqua" w:hAnsi="Book Antiqua"/>
          <w:i/>
          <w:iCs/>
        </w:rPr>
        <w:t>, don L</w:t>
      </w:r>
      <w:r w:rsidR="0056022F">
        <w:rPr>
          <w:rFonts w:ascii="Book Antiqua" w:hAnsi="Book Antiqua"/>
          <w:i/>
          <w:iCs/>
        </w:rPr>
        <w:t>u</w:t>
      </w:r>
      <w:r w:rsidRPr="0056022F">
        <w:rPr>
          <w:rFonts w:ascii="Book Antiqua" w:hAnsi="Book Antiqua"/>
          <w:i/>
          <w:iCs/>
        </w:rPr>
        <w:t>ca Palazzi (parroco), Mirella Sighinolfi, Davide Donatelli.</w:t>
      </w:r>
    </w:p>
    <w:p w14:paraId="26724603" w14:textId="77777777" w:rsidR="002E483A" w:rsidRPr="0056022F" w:rsidRDefault="002E483A" w:rsidP="002E483A">
      <w:pPr>
        <w:rPr>
          <w:rFonts w:ascii="Book Antiqua" w:hAnsi="Book Antiqua"/>
        </w:rPr>
      </w:pPr>
    </w:p>
    <w:p w14:paraId="40B78780" w14:textId="77777777" w:rsidR="0056022F" w:rsidRPr="0056022F" w:rsidRDefault="002E483A" w:rsidP="0056022F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56022F">
        <w:rPr>
          <w:rFonts w:ascii="Book Antiqua" w:hAnsi="Book Antiqua"/>
          <w:b/>
          <w:bCs/>
        </w:rPr>
        <w:t>Situazione economica</w:t>
      </w:r>
    </w:p>
    <w:p w14:paraId="4796652A" w14:textId="77777777" w:rsidR="0056022F" w:rsidRPr="0056022F" w:rsidRDefault="0056022F" w:rsidP="0056022F">
      <w:pPr>
        <w:ind w:left="1056"/>
        <w:jc w:val="both"/>
        <w:rPr>
          <w:rFonts w:ascii="Book Antiqua" w:hAnsi="Book Antiqua"/>
        </w:rPr>
      </w:pPr>
    </w:p>
    <w:p w14:paraId="31A09F41" w14:textId="153FB1D8" w:rsidR="002E483A" w:rsidRPr="0056022F" w:rsidRDefault="002E483A" w:rsidP="0056022F">
      <w:pPr>
        <w:ind w:left="1056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>Giuseppe Bini presenta l’ultimo bilancio della parrocchia: a fronte di un</w:t>
      </w:r>
      <w:r w:rsidR="0056022F" w:rsidRPr="0056022F">
        <w:rPr>
          <w:rFonts w:ascii="Book Antiqua" w:hAnsi="Book Antiqua"/>
        </w:rPr>
        <w:t>a diminuzione delle entrate straordinaria (diocesi), e di un aumento delle spese (cancello automatico oratorio, caldaie…), il patrimonio offre buone garanzie di stabilità per il futuro.</w:t>
      </w:r>
    </w:p>
    <w:p w14:paraId="356C06C1" w14:textId="04420FA9" w:rsidR="0056022F" w:rsidRPr="0056022F" w:rsidRDefault="0056022F" w:rsidP="0056022F">
      <w:pPr>
        <w:ind w:left="720" w:firstLine="336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 xml:space="preserve">Si conferma la grande generosità della comunità per il sostegno al mutuo. </w:t>
      </w:r>
    </w:p>
    <w:p w14:paraId="755F784B" w14:textId="17F49143" w:rsidR="0056022F" w:rsidRPr="0056022F" w:rsidRDefault="0056022F" w:rsidP="0056022F">
      <w:pPr>
        <w:ind w:left="1056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>Il ripristino della questua tra i banchi sembra aver portato ad un incremento delle offerte. Il documento del bilancio verrà completato e affisso nelle prossime settimane, oltre a venire inviato alla curia diocesana.</w:t>
      </w:r>
    </w:p>
    <w:p w14:paraId="736BC510" w14:textId="77777777" w:rsidR="0056022F" w:rsidRPr="0056022F" w:rsidRDefault="0056022F" w:rsidP="0056022F">
      <w:pPr>
        <w:ind w:left="720"/>
        <w:jc w:val="both"/>
        <w:rPr>
          <w:rFonts w:ascii="Book Antiqua" w:hAnsi="Book Antiqua"/>
        </w:rPr>
      </w:pPr>
    </w:p>
    <w:p w14:paraId="7CE44B95" w14:textId="1405BCF5" w:rsidR="002E483A" w:rsidRPr="0056022F" w:rsidRDefault="002E483A" w:rsidP="002E483A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proofErr w:type="spellStart"/>
      <w:r w:rsidRPr="0056022F">
        <w:rPr>
          <w:rFonts w:ascii="Book Antiqua" w:hAnsi="Book Antiqua"/>
          <w:b/>
          <w:bCs/>
        </w:rPr>
        <w:t>Berbellini</w:t>
      </w:r>
      <w:proofErr w:type="spellEnd"/>
      <w:r w:rsidRPr="0056022F">
        <w:rPr>
          <w:rFonts w:ascii="Book Antiqua" w:hAnsi="Book Antiqua"/>
          <w:b/>
          <w:bCs/>
        </w:rPr>
        <w:t xml:space="preserve"> – Parrocchia</w:t>
      </w:r>
    </w:p>
    <w:p w14:paraId="5D34A05E" w14:textId="77777777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</w:p>
    <w:p w14:paraId="46F91F1F" w14:textId="0F81BF55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 xml:space="preserve">Ottenuta l’autorizzazione della curia, </w:t>
      </w:r>
      <w:r w:rsidRPr="0056022F">
        <w:rPr>
          <w:rFonts w:ascii="Book Antiqua" w:hAnsi="Book Antiqua"/>
        </w:rPr>
        <w:t>don Luca</w:t>
      </w:r>
      <w:r w:rsidRPr="0056022F">
        <w:rPr>
          <w:rFonts w:ascii="Book Antiqua" w:hAnsi="Book Antiqua"/>
        </w:rPr>
        <w:t xml:space="preserve"> </w:t>
      </w:r>
      <w:r w:rsidRPr="0056022F">
        <w:rPr>
          <w:rFonts w:ascii="Book Antiqua" w:hAnsi="Book Antiqua"/>
        </w:rPr>
        <w:t xml:space="preserve">ha </w:t>
      </w:r>
      <w:r w:rsidRPr="0056022F">
        <w:rPr>
          <w:rFonts w:ascii="Book Antiqua" w:hAnsi="Book Antiqua"/>
        </w:rPr>
        <w:t xml:space="preserve">firmato la mediazione per la pannellatura. Con </w:t>
      </w:r>
      <w:r w:rsidRPr="0056022F">
        <w:rPr>
          <w:rFonts w:ascii="Book Antiqua" w:hAnsi="Book Antiqua"/>
        </w:rPr>
        <w:t xml:space="preserve">l’avvocato </w:t>
      </w:r>
      <w:r w:rsidRPr="0056022F">
        <w:rPr>
          <w:rFonts w:ascii="Book Antiqua" w:hAnsi="Book Antiqua"/>
        </w:rPr>
        <w:t xml:space="preserve">Il documento prevede la fine </w:t>
      </w:r>
      <w:r w:rsidRPr="0056022F">
        <w:rPr>
          <w:rFonts w:ascii="Book Antiqua" w:hAnsi="Book Antiqua"/>
        </w:rPr>
        <w:t xml:space="preserve">dei lavori </w:t>
      </w:r>
      <w:r w:rsidRPr="0056022F">
        <w:rPr>
          <w:rFonts w:ascii="Book Antiqua" w:hAnsi="Book Antiqua"/>
        </w:rPr>
        <w:t>per aprile, ma chiaramente si deve considerare come sarà l’avanzamento d</w:t>
      </w:r>
      <w:r w:rsidRPr="0056022F">
        <w:rPr>
          <w:rFonts w:ascii="Book Antiqua" w:hAnsi="Book Antiqua"/>
        </w:rPr>
        <w:t>egli stessi</w:t>
      </w:r>
      <w:r w:rsidRPr="0056022F">
        <w:rPr>
          <w:rFonts w:ascii="Book Antiqua" w:hAnsi="Book Antiqua"/>
        </w:rPr>
        <w:t>.</w:t>
      </w:r>
    </w:p>
    <w:p w14:paraId="5E2BD475" w14:textId="092CBAC5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 xml:space="preserve">Si decide di </w:t>
      </w:r>
      <w:r w:rsidRPr="0056022F">
        <w:rPr>
          <w:rFonts w:ascii="Book Antiqua" w:hAnsi="Book Antiqua"/>
        </w:rPr>
        <w:t>individua</w:t>
      </w:r>
      <w:r w:rsidRPr="0056022F">
        <w:rPr>
          <w:rFonts w:ascii="Book Antiqua" w:hAnsi="Book Antiqua"/>
        </w:rPr>
        <w:t>re</w:t>
      </w:r>
      <w:r w:rsidRPr="0056022F">
        <w:rPr>
          <w:rFonts w:ascii="Book Antiqua" w:hAnsi="Book Antiqua"/>
        </w:rPr>
        <w:t xml:space="preserve"> una persona che – a nome della parrocchia – gestisca e faccia da referente per i lavori, </w:t>
      </w:r>
      <w:r w:rsidRPr="0056022F">
        <w:rPr>
          <w:rFonts w:ascii="Book Antiqua" w:hAnsi="Book Antiqua"/>
        </w:rPr>
        <w:t xml:space="preserve">tenga i </w:t>
      </w:r>
      <w:r w:rsidRPr="0056022F">
        <w:rPr>
          <w:rFonts w:ascii="Book Antiqua" w:hAnsi="Book Antiqua"/>
        </w:rPr>
        <w:t>conta</w:t>
      </w:r>
      <w:r w:rsidRPr="0056022F">
        <w:rPr>
          <w:rFonts w:ascii="Book Antiqua" w:hAnsi="Book Antiqua"/>
        </w:rPr>
        <w:t>t</w:t>
      </w:r>
      <w:r w:rsidRPr="0056022F">
        <w:rPr>
          <w:rFonts w:ascii="Book Antiqua" w:hAnsi="Book Antiqua"/>
        </w:rPr>
        <w:t>ti co</w:t>
      </w:r>
      <w:r w:rsidRPr="0056022F">
        <w:rPr>
          <w:rFonts w:ascii="Book Antiqua" w:hAnsi="Book Antiqua"/>
        </w:rPr>
        <w:t>l dott.</w:t>
      </w:r>
      <w:r w:rsidRPr="0056022F">
        <w:rPr>
          <w:rFonts w:ascii="Book Antiqua" w:hAnsi="Book Antiqua"/>
        </w:rPr>
        <w:t xml:space="preserve"> </w:t>
      </w:r>
      <w:proofErr w:type="spellStart"/>
      <w:r w:rsidRPr="0056022F">
        <w:rPr>
          <w:rFonts w:ascii="Book Antiqua" w:hAnsi="Book Antiqua"/>
        </w:rPr>
        <w:t>Savigni</w:t>
      </w:r>
      <w:proofErr w:type="spellEnd"/>
      <w:r w:rsidRPr="0056022F">
        <w:rPr>
          <w:rFonts w:ascii="Book Antiqua" w:hAnsi="Book Antiqua"/>
        </w:rPr>
        <w:t>, responsabile dei lavori</w:t>
      </w:r>
      <w:r w:rsidRPr="0056022F">
        <w:rPr>
          <w:rFonts w:ascii="Book Antiqua" w:hAnsi="Book Antiqua"/>
        </w:rPr>
        <w:t xml:space="preserve">. I contatti con i </w:t>
      </w:r>
      <w:proofErr w:type="spellStart"/>
      <w:r w:rsidRPr="0056022F">
        <w:rPr>
          <w:rFonts w:ascii="Book Antiqua" w:hAnsi="Book Antiqua"/>
        </w:rPr>
        <w:t>Berbellini</w:t>
      </w:r>
      <w:proofErr w:type="spellEnd"/>
      <w:r w:rsidRPr="0056022F">
        <w:rPr>
          <w:rFonts w:ascii="Book Antiqua" w:hAnsi="Book Antiqua"/>
        </w:rPr>
        <w:t xml:space="preserve"> </w:t>
      </w:r>
      <w:r w:rsidRPr="0056022F">
        <w:rPr>
          <w:rFonts w:ascii="Book Antiqua" w:hAnsi="Book Antiqua"/>
        </w:rPr>
        <w:t>si decide</w:t>
      </w:r>
      <w:r w:rsidRPr="0056022F">
        <w:rPr>
          <w:rFonts w:ascii="Book Antiqua" w:hAnsi="Book Antiqua"/>
        </w:rPr>
        <w:t xml:space="preserve"> che li </w:t>
      </w:r>
      <w:r w:rsidRPr="0056022F">
        <w:rPr>
          <w:rFonts w:ascii="Book Antiqua" w:hAnsi="Book Antiqua"/>
        </w:rPr>
        <w:t>man</w:t>
      </w:r>
      <w:r w:rsidRPr="0056022F">
        <w:rPr>
          <w:rFonts w:ascii="Book Antiqua" w:hAnsi="Book Antiqua"/>
        </w:rPr>
        <w:t xml:space="preserve">tenga </w:t>
      </w:r>
      <w:r w:rsidRPr="0056022F">
        <w:rPr>
          <w:rFonts w:ascii="Book Antiqua" w:hAnsi="Book Antiqua"/>
        </w:rPr>
        <w:t xml:space="preserve">l’avvocato </w:t>
      </w:r>
      <w:proofErr w:type="spellStart"/>
      <w:r w:rsidRPr="0056022F">
        <w:rPr>
          <w:rFonts w:ascii="Book Antiqua" w:hAnsi="Book Antiqua"/>
        </w:rPr>
        <w:t>Tugnetti</w:t>
      </w:r>
      <w:proofErr w:type="spellEnd"/>
      <w:r w:rsidRPr="0056022F">
        <w:rPr>
          <w:rFonts w:ascii="Book Antiqua" w:hAnsi="Book Antiqua"/>
        </w:rPr>
        <w:t xml:space="preserve"> attraverso </w:t>
      </w:r>
      <w:r w:rsidRPr="0056022F">
        <w:rPr>
          <w:rFonts w:ascii="Book Antiqua" w:hAnsi="Book Antiqua"/>
        </w:rPr>
        <w:t>l’avvocato di controparte</w:t>
      </w:r>
      <w:r w:rsidRPr="0056022F">
        <w:rPr>
          <w:rFonts w:ascii="Book Antiqua" w:hAnsi="Book Antiqua"/>
        </w:rPr>
        <w:t xml:space="preserve">. </w:t>
      </w:r>
    </w:p>
    <w:p w14:paraId="1FC2AB9D" w14:textId="711E463D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 xml:space="preserve">Don Luca ha predisposto i documenti per la formalizzazione dell’incarico al dotto. </w:t>
      </w:r>
      <w:proofErr w:type="spellStart"/>
      <w:r w:rsidRPr="0056022F">
        <w:rPr>
          <w:rFonts w:ascii="Book Antiqua" w:hAnsi="Book Antiqua"/>
        </w:rPr>
        <w:t>Savigni</w:t>
      </w:r>
      <w:proofErr w:type="spellEnd"/>
      <w:r w:rsidRPr="0056022F">
        <w:rPr>
          <w:rFonts w:ascii="Book Antiqua" w:hAnsi="Book Antiqua"/>
        </w:rPr>
        <w:t xml:space="preserve"> e dell’ordine per il materiale alla ditta ALFAKEL. I documenti andranno firmati da entrambe le parti. </w:t>
      </w:r>
    </w:p>
    <w:p w14:paraId="5BA3C396" w14:textId="451AFB40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 xml:space="preserve">Si domanda all’avvocato </w:t>
      </w:r>
      <w:proofErr w:type="spellStart"/>
      <w:r w:rsidRPr="0056022F">
        <w:rPr>
          <w:rFonts w:ascii="Book Antiqua" w:hAnsi="Book Antiqua"/>
        </w:rPr>
        <w:t>Tugnetti</w:t>
      </w:r>
      <w:proofErr w:type="spellEnd"/>
      <w:r w:rsidRPr="0056022F">
        <w:rPr>
          <w:rFonts w:ascii="Book Antiqua" w:hAnsi="Book Antiqua"/>
        </w:rPr>
        <w:t xml:space="preserve"> di chiarire come avverrà la fatturazione, giacché la mediazione prevede la partecipazione al 50% di tutte le spese.</w:t>
      </w:r>
    </w:p>
    <w:p w14:paraId="5282716E" w14:textId="77777777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</w:p>
    <w:p w14:paraId="71467C7F" w14:textId="77777777" w:rsidR="002E483A" w:rsidRPr="0056022F" w:rsidRDefault="002E483A" w:rsidP="002E483A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56022F">
        <w:rPr>
          <w:rFonts w:ascii="Book Antiqua" w:hAnsi="Book Antiqua"/>
          <w:b/>
          <w:bCs/>
        </w:rPr>
        <w:t>Gestione spazi</w:t>
      </w:r>
    </w:p>
    <w:p w14:paraId="382317C9" w14:textId="77777777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</w:p>
    <w:p w14:paraId="35545967" w14:textId="77777777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 xml:space="preserve">Caritas/Solidarietà in rete ha chiesto di poter usare l’ex-garage per i vestiti in sostituzione alla ex-cappellina (umidità). In realtà lo spazio è più piccolo e va liberato. </w:t>
      </w:r>
    </w:p>
    <w:p w14:paraId="7FF6A705" w14:textId="77777777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>Per la catechesi non è più utile (anche per motivi di riscaldamento). Ormai si gestisce entro gli spazi della canonica e dell’ANSPI.</w:t>
      </w:r>
    </w:p>
    <w:p w14:paraId="20AE8300" w14:textId="371E7F05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 xml:space="preserve">Il CPAE riflette sul fatto che anche la Basilica necessita di un “magazzino” accessibile e che la questione degli spazi si ripropone con una certa regolarità ed urgenza generando tensioni e una situazione irrisolta. </w:t>
      </w:r>
    </w:p>
    <w:p w14:paraId="24B9EDFB" w14:textId="7C5B61E3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>Si propone pertanto</w:t>
      </w:r>
      <w:r w:rsidRPr="0056022F">
        <w:rPr>
          <w:rFonts w:ascii="Book Antiqua" w:hAnsi="Book Antiqua"/>
        </w:rPr>
        <w:t xml:space="preserve"> una giornata (o due) di “lavori a 360°”, </w:t>
      </w:r>
      <w:r w:rsidRPr="0056022F">
        <w:rPr>
          <w:rFonts w:ascii="Book Antiqua" w:hAnsi="Book Antiqua"/>
        </w:rPr>
        <w:t>per</w:t>
      </w:r>
      <w:r w:rsidRPr="0056022F">
        <w:rPr>
          <w:rFonts w:ascii="Book Antiqua" w:hAnsi="Book Antiqua"/>
        </w:rPr>
        <w:t xml:space="preserve"> ripens</w:t>
      </w:r>
      <w:r w:rsidRPr="0056022F">
        <w:rPr>
          <w:rFonts w:ascii="Book Antiqua" w:hAnsi="Book Antiqua"/>
        </w:rPr>
        <w:t>are</w:t>
      </w:r>
      <w:r w:rsidRPr="0056022F">
        <w:rPr>
          <w:rFonts w:ascii="Book Antiqua" w:hAnsi="Book Antiqua"/>
        </w:rPr>
        <w:t xml:space="preserve"> e aggiust</w:t>
      </w:r>
      <w:r w:rsidRPr="0056022F">
        <w:rPr>
          <w:rFonts w:ascii="Book Antiqua" w:hAnsi="Book Antiqua"/>
        </w:rPr>
        <w:t>are gli</w:t>
      </w:r>
      <w:r w:rsidRPr="0056022F">
        <w:rPr>
          <w:rFonts w:ascii="Book Antiqua" w:hAnsi="Book Antiqua"/>
        </w:rPr>
        <w:t xml:space="preserve"> spazi e </w:t>
      </w:r>
      <w:r w:rsidRPr="0056022F">
        <w:rPr>
          <w:rFonts w:ascii="Book Antiqua" w:hAnsi="Book Antiqua"/>
        </w:rPr>
        <w:t xml:space="preserve">gli </w:t>
      </w:r>
      <w:r w:rsidRPr="0056022F">
        <w:rPr>
          <w:rFonts w:ascii="Book Antiqua" w:hAnsi="Book Antiqua"/>
        </w:rPr>
        <w:t>ambienti, coinvolgendo la comunità (ANSPI, ex-garage, Basilica, spazio-verde)</w:t>
      </w:r>
      <w:r w:rsidRPr="0056022F">
        <w:rPr>
          <w:rFonts w:ascii="Book Antiqua" w:hAnsi="Book Antiqua"/>
        </w:rPr>
        <w:t>.</w:t>
      </w:r>
    </w:p>
    <w:p w14:paraId="2B9D90F0" w14:textId="07630249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lastRenderedPageBreak/>
        <w:t xml:space="preserve">Si fissa la data di </w:t>
      </w:r>
      <w:r w:rsidRPr="0056022F">
        <w:rPr>
          <w:rFonts w:ascii="Book Antiqua" w:hAnsi="Book Antiqua"/>
          <w:b/>
          <w:bCs/>
        </w:rPr>
        <w:t>sabato 18 febbraio</w:t>
      </w:r>
      <w:r w:rsidRPr="0056022F">
        <w:rPr>
          <w:rFonts w:ascii="Book Antiqua" w:hAnsi="Book Antiqua"/>
        </w:rPr>
        <w:t xml:space="preserve"> come primo appuntamento per una ricognizione degli ambienti parrocchiali e del materiale presente al fine di una valutazione di insieme. </w:t>
      </w:r>
    </w:p>
    <w:p w14:paraId="0BEB6A7D" w14:textId="77777777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</w:p>
    <w:p w14:paraId="5DC9D45C" w14:textId="77777777" w:rsidR="002E483A" w:rsidRPr="0056022F" w:rsidRDefault="002E483A" w:rsidP="002E483A">
      <w:pPr>
        <w:pStyle w:val="Paragrafoelenco"/>
        <w:jc w:val="both"/>
        <w:rPr>
          <w:rFonts w:ascii="Book Antiqua" w:hAnsi="Book Antiqua"/>
        </w:rPr>
      </w:pPr>
    </w:p>
    <w:p w14:paraId="22E4C622" w14:textId="77777777" w:rsidR="002E483A" w:rsidRPr="0056022F" w:rsidRDefault="002E483A" w:rsidP="002E483A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56022F">
        <w:rPr>
          <w:rFonts w:ascii="Book Antiqua" w:hAnsi="Book Antiqua"/>
          <w:b/>
          <w:bCs/>
        </w:rPr>
        <w:t>Chiesetta “delle Fosse”</w:t>
      </w:r>
    </w:p>
    <w:p w14:paraId="3D91D1BB" w14:textId="77777777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</w:p>
    <w:p w14:paraId="1E27C26F" w14:textId="32F2C7DA" w:rsidR="002E483A" w:rsidRPr="0056022F" w:rsidRDefault="002E483A" w:rsidP="002E483A">
      <w:pPr>
        <w:ind w:left="1080"/>
        <w:jc w:val="both"/>
        <w:rPr>
          <w:rFonts w:ascii="Book Antiqua" w:hAnsi="Book Antiqua"/>
        </w:rPr>
      </w:pPr>
      <w:r w:rsidRPr="0056022F">
        <w:rPr>
          <w:rFonts w:ascii="Book Antiqua" w:hAnsi="Book Antiqua"/>
        </w:rPr>
        <w:t xml:space="preserve">In attesa del VIC, Antonio </w:t>
      </w:r>
      <w:proofErr w:type="spellStart"/>
      <w:r w:rsidRPr="0056022F">
        <w:rPr>
          <w:rFonts w:ascii="Book Antiqua" w:hAnsi="Book Antiqua"/>
        </w:rPr>
        <w:t>Scurani</w:t>
      </w:r>
      <w:proofErr w:type="spellEnd"/>
      <w:r w:rsidRPr="0056022F">
        <w:rPr>
          <w:rFonts w:ascii="Book Antiqua" w:hAnsi="Book Antiqua"/>
        </w:rPr>
        <w:t xml:space="preserve"> </w:t>
      </w:r>
      <w:r w:rsidRPr="0056022F">
        <w:rPr>
          <w:rFonts w:ascii="Book Antiqua" w:hAnsi="Book Antiqua"/>
        </w:rPr>
        <w:t xml:space="preserve">gestisce il rapporto con </w:t>
      </w:r>
      <w:r w:rsidRPr="0056022F">
        <w:rPr>
          <w:rFonts w:ascii="Book Antiqua" w:hAnsi="Book Antiqua"/>
        </w:rPr>
        <w:t xml:space="preserve">Davide </w:t>
      </w:r>
      <w:r w:rsidRPr="0056022F">
        <w:rPr>
          <w:rFonts w:ascii="Book Antiqua" w:hAnsi="Book Antiqua"/>
        </w:rPr>
        <w:t xml:space="preserve">Zanasi per </w:t>
      </w:r>
      <w:r w:rsidRPr="0056022F">
        <w:rPr>
          <w:rFonts w:ascii="Book Antiqua" w:hAnsi="Book Antiqua"/>
        </w:rPr>
        <w:t xml:space="preserve">la </w:t>
      </w:r>
      <w:r w:rsidRPr="0056022F">
        <w:rPr>
          <w:rFonts w:ascii="Book Antiqua" w:hAnsi="Book Antiqua"/>
        </w:rPr>
        <w:t>campana</w:t>
      </w:r>
      <w:r w:rsidRPr="0056022F">
        <w:rPr>
          <w:rFonts w:ascii="Book Antiqua" w:hAnsi="Book Antiqua"/>
        </w:rPr>
        <w:t xml:space="preserve"> della chiesetta</w:t>
      </w:r>
      <w:r w:rsidRPr="0056022F">
        <w:rPr>
          <w:rFonts w:ascii="Book Antiqua" w:hAnsi="Book Antiqua"/>
        </w:rPr>
        <w:t>.</w:t>
      </w:r>
    </w:p>
    <w:p w14:paraId="0DB6842A" w14:textId="77777777" w:rsidR="00754716" w:rsidRPr="0056022F" w:rsidRDefault="00754716">
      <w:pPr>
        <w:rPr>
          <w:rFonts w:ascii="Book Antiqua" w:hAnsi="Book Antiqua"/>
        </w:rPr>
      </w:pPr>
    </w:p>
    <w:sectPr w:rsidR="00754716" w:rsidRPr="0056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eep Calm Med">
    <w:panose1 w:val="00000000000000000000"/>
    <w:charset w:val="4D"/>
    <w:family w:val="auto"/>
    <w:pitch w:val="variable"/>
    <w:sig w:usb0="A00000AF" w:usb1="5000204A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5CD3"/>
    <w:multiLevelType w:val="hybridMultilevel"/>
    <w:tmpl w:val="C1184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5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3A"/>
    <w:rsid w:val="002E483A"/>
    <w:rsid w:val="0056022F"/>
    <w:rsid w:val="007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BBB6D"/>
  <w15:chartTrackingRefBased/>
  <w15:docId w15:val="{51140128-359E-9B41-B274-4663070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Palazzi</dc:creator>
  <cp:keywords/>
  <dc:description/>
  <cp:lastModifiedBy>Luca Palazzi</cp:lastModifiedBy>
  <cp:revision>1</cp:revision>
  <dcterms:created xsi:type="dcterms:W3CDTF">2023-01-23T09:08:00Z</dcterms:created>
  <dcterms:modified xsi:type="dcterms:W3CDTF">2023-01-23T09:25:00Z</dcterms:modified>
</cp:coreProperties>
</file>